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5C8B" w14:textId="77777777" w:rsidR="003A2B6E" w:rsidRDefault="003A2B6E" w:rsidP="003A2B6E">
      <w:pPr>
        <w:rPr>
          <w:rFonts w:ascii="Arial" w:hAnsi="Arial" w:cs="Arial"/>
          <w:sz w:val="28"/>
          <w:szCs w:val="28"/>
          <w:u w:val="single"/>
        </w:rPr>
      </w:pPr>
    </w:p>
    <w:p w14:paraId="0F2EF0C7" w14:textId="77245095" w:rsidR="003A2B6E" w:rsidRPr="003A2B6E" w:rsidRDefault="003A2B6E" w:rsidP="003A2B6E">
      <w:pPr>
        <w:jc w:val="center"/>
        <w:rPr>
          <w:rFonts w:ascii="Arial" w:hAnsi="Arial" w:cs="Arial"/>
          <w:sz w:val="28"/>
          <w:szCs w:val="28"/>
          <w:u w:val="single"/>
        </w:rPr>
      </w:pPr>
      <w:r w:rsidRPr="003A2B6E">
        <w:rPr>
          <w:rFonts w:ascii="Arial" w:hAnsi="Arial" w:cs="Arial"/>
          <w:sz w:val="28"/>
          <w:szCs w:val="28"/>
          <w:u w:val="single"/>
        </w:rPr>
        <w:t xml:space="preserve">Seznam přijatých dětí </w:t>
      </w:r>
      <w:r>
        <w:rPr>
          <w:rFonts w:ascii="Arial" w:hAnsi="Arial" w:cs="Arial"/>
          <w:sz w:val="28"/>
          <w:szCs w:val="28"/>
          <w:u w:val="single"/>
        </w:rPr>
        <w:t>na</w:t>
      </w:r>
      <w:r w:rsidRPr="003A2B6E">
        <w:rPr>
          <w:rFonts w:ascii="Arial" w:hAnsi="Arial" w:cs="Arial"/>
          <w:sz w:val="28"/>
          <w:szCs w:val="28"/>
          <w:u w:val="single"/>
        </w:rPr>
        <w:t xml:space="preserve"> školní rok 202</w:t>
      </w:r>
      <w:r w:rsidR="00B970BE">
        <w:rPr>
          <w:rFonts w:ascii="Arial" w:hAnsi="Arial" w:cs="Arial"/>
          <w:sz w:val="28"/>
          <w:szCs w:val="28"/>
          <w:u w:val="single"/>
        </w:rPr>
        <w:t>6</w:t>
      </w:r>
      <w:r w:rsidRPr="003A2B6E">
        <w:rPr>
          <w:rFonts w:ascii="Arial" w:hAnsi="Arial" w:cs="Arial"/>
          <w:sz w:val="28"/>
          <w:szCs w:val="28"/>
          <w:u w:val="single"/>
        </w:rPr>
        <w:t>/202</w:t>
      </w:r>
      <w:r w:rsidR="00B970BE">
        <w:rPr>
          <w:rFonts w:ascii="Arial" w:hAnsi="Arial" w:cs="Arial"/>
          <w:sz w:val="28"/>
          <w:szCs w:val="28"/>
          <w:u w:val="single"/>
        </w:rPr>
        <w:t>7</w:t>
      </w:r>
    </w:p>
    <w:p w14:paraId="6B9E7BD3" w14:textId="77777777" w:rsidR="00D02DBE" w:rsidRDefault="00D02DBE" w:rsidP="00D02DBE"/>
    <w:p w14:paraId="6B9E7BD5" w14:textId="39AA1ED0" w:rsidR="0091358A" w:rsidRDefault="003A2B6E">
      <w:r>
        <w:t>Do Univerzitní mateřské školy Qočna byly přijati děti s tímto registračním číslem: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4519"/>
        <w:gridCol w:w="3011"/>
      </w:tblGrid>
      <w:tr w:rsidR="003A2B6E" w14:paraId="084FF679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65AA" w14:textId="77777777" w:rsidR="003A2B6E" w:rsidRDefault="003A2B6E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Pořadové číslo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FC0D" w14:textId="77777777" w:rsidR="003A2B6E" w:rsidRDefault="003A2B6E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Registrační číslo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8200" w14:textId="77777777" w:rsidR="003A2B6E" w:rsidRDefault="003A2B6E" w:rsidP="00DA6F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6E" w14:paraId="09C91974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2378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B68B" w14:textId="41CBAC31" w:rsidR="003A2B6E" w:rsidRDefault="003A2B6E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C763" w14:textId="4E7FFDE4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220A1FCD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2D9E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BE6" w14:textId="52405D04" w:rsidR="003A2B6E" w:rsidRDefault="003A2B6E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348F" w14:textId="611B006E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2BFC9972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ABE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E1F8" w14:textId="1CDD3741" w:rsidR="003A2B6E" w:rsidRDefault="00E831AE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C62D" w14:textId="7FFD049A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28F361B8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FE0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A677" w14:textId="4DCF42EE" w:rsidR="003A2B6E" w:rsidRDefault="00E831AE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DEA7" w14:textId="179F6D1B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15065AA8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A66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0AA1" w14:textId="07BCAD8C" w:rsidR="003A2B6E" w:rsidRDefault="00E831AE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9896" w14:textId="01D03BCE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6FB54D85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04C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3F1A" w14:textId="3613BDA2" w:rsidR="003A2B6E" w:rsidRDefault="002029C2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AD3" w14:textId="1D2D9CAE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21BA2B63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4AD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FFA" w14:textId="7467CB30" w:rsidR="003A2B6E" w:rsidRDefault="00631538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AD53" w14:textId="36682FE6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25CF5B57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2D88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FEF" w14:textId="6ED8C6FA" w:rsidR="003A2B6E" w:rsidRDefault="00631538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DB51" w14:textId="32FADD93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226FD256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2D4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7A9" w14:textId="1E4D2D11" w:rsidR="003A2B6E" w:rsidRDefault="0027055C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8486" w14:textId="4103B852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353A0894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5EC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3FEC" w14:textId="5C691AAE" w:rsidR="003A2B6E" w:rsidRDefault="003A2B6E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8157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E467" w14:textId="3F7035DA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4A638DBD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258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5DF" w14:textId="08B4668B" w:rsidR="003A2B6E" w:rsidRDefault="003A2B6E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B066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E5EC" w14:textId="6E92CD4D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595D6AEF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6100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8EF" w14:textId="0F5F2301" w:rsidR="003A2B6E" w:rsidRDefault="003A2B6E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B066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ECEF" w14:textId="392D541A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3A2B6E" w14:paraId="3DF93956" w14:textId="77777777" w:rsidTr="008C08F1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20E" w14:textId="77777777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3E1E" w14:textId="41E801AB" w:rsidR="003A2B6E" w:rsidRDefault="003A2B6E" w:rsidP="00DA6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B066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E8A0" w14:textId="718FD6CE" w:rsidR="003A2B6E" w:rsidRDefault="003A2B6E" w:rsidP="00DA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</w:t>
            </w:r>
            <w:r w:rsidR="007830A8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</w:tbl>
    <w:p w14:paraId="6B9E7BD6" w14:textId="70DC332C" w:rsidR="00D97E68" w:rsidRDefault="00D97E68"/>
    <w:p w14:paraId="1C357849" w14:textId="77777777" w:rsidR="008C08F1" w:rsidRDefault="008C08F1"/>
    <w:p w14:paraId="39057258" w14:textId="77777777" w:rsidR="008C08F1" w:rsidRDefault="008C08F1" w:rsidP="00230E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 11. 5. 2026</w:t>
      </w:r>
    </w:p>
    <w:p w14:paraId="2A61B29F" w14:textId="77777777" w:rsidR="008C08F1" w:rsidRDefault="008C08F1" w:rsidP="00230E08">
      <w:pPr>
        <w:rPr>
          <w:rFonts w:ascii="Arial" w:hAnsi="Arial" w:cs="Arial"/>
          <w:sz w:val="20"/>
          <w:szCs w:val="20"/>
        </w:rPr>
      </w:pPr>
    </w:p>
    <w:p w14:paraId="143F1258" w14:textId="21007A54" w:rsidR="00230E08" w:rsidRDefault="00230E08" w:rsidP="00230E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Bohuslava Řehůřková, ředitelka školy</w:t>
      </w:r>
    </w:p>
    <w:p w14:paraId="2045F801" w14:textId="77777777" w:rsidR="008C08F1" w:rsidRDefault="008C08F1" w:rsidP="00230E08">
      <w:pPr>
        <w:rPr>
          <w:rFonts w:ascii="Arial" w:hAnsi="Arial" w:cs="Arial"/>
          <w:sz w:val="20"/>
          <w:szCs w:val="20"/>
        </w:rPr>
      </w:pPr>
    </w:p>
    <w:p w14:paraId="62C440D9" w14:textId="77777777" w:rsidR="008C08F1" w:rsidRDefault="008C08F1" w:rsidP="00230E08">
      <w:pPr>
        <w:rPr>
          <w:rFonts w:ascii="Arial" w:hAnsi="Arial" w:cs="Arial"/>
          <w:sz w:val="20"/>
          <w:szCs w:val="20"/>
        </w:rPr>
      </w:pPr>
    </w:p>
    <w:p w14:paraId="52AF77B5" w14:textId="77777777" w:rsidR="00230E08" w:rsidRDefault="00230E08" w:rsidP="00230E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 tomuto rozhodnutí lze podat odvolání ve lhůtě 15 dnů od jeho doručení ke Krajskému úřadu Zlínského kraje, odbor školství, mládeže a tělovýchovy, a to podáním učiněným u ředitelky školy, která tato rozhodnutí vydala.</w:t>
      </w:r>
    </w:p>
    <w:p w14:paraId="6F560E49" w14:textId="77777777" w:rsidR="00230E08" w:rsidRDefault="00230E08" w:rsidP="00230E0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45500BEA" w14:textId="77777777" w:rsidR="007830A8" w:rsidRDefault="007830A8" w:rsidP="00230E0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A644CC4" w14:textId="77777777" w:rsidR="007830A8" w:rsidRDefault="007830A8" w:rsidP="00230E0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0904E5F" w14:textId="637CC46A" w:rsidR="00230E08" w:rsidRPr="007830A8" w:rsidRDefault="00230E08" w:rsidP="00230E0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7830A8">
        <w:rPr>
          <w:rFonts w:ascii="Arial" w:hAnsi="Arial" w:cs="Arial"/>
          <w:b/>
          <w:color w:val="FF0000"/>
          <w:sz w:val="36"/>
          <w:szCs w:val="36"/>
        </w:rPr>
        <w:t xml:space="preserve">Schůzka s rodiči nově přijatých dětí proběhne </w:t>
      </w:r>
      <w:r w:rsidRPr="007830A8">
        <w:rPr>
          <w:rFonts w:ascii="Arial" w:hAnsi="Arial" w:cs="Arial"/>
          <w:b/>
          <w:color w:val="FF0000"/>
          <w:sz w:val="36"/>
          <w:szCs w:val="36"/>
        </w:rPr>
        <w:br/>
        <w:t>v</w:t>
      </w:r>
      <w:r w:rsidR="00A96431">
        <w:rPr>
          <w:rFonts w:ascii="Arial" w:hAnsi="Arial" w:cs="Arial"/>
          <w:b/>
          <w:color w:val="FF0000"/>
          <w:sz w:val="36"/>
          <w:szCs w:val="36"/>
        </w:rPr>
        <w:t xml:space="preserve"> úterý</w:t>
      </w:r>
      <w:r w:rsidRPr="007830A8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="00704DB5">
        <w:rPr>
          <w:rFonts w:ascii="Arial" w:hAnsi="Arial" w:cs="Arial"/>
          <w:b/>
          <w:color w:val="FF0000"/>
          <w:sz w:val="36"/>
          <w:szCs w:val="36"/>
          <w:u w:val="single"/>
        </w:rPr>
        <w:t>23</w:t>
      </w:r>
      <w:r w:rsidRPr="007830A8">
        <w:rPr>
          <w:rFonts w:ascii="Arial" w:hAnsi="Arial" w:cs="Arial"/>
          <w:b/>
          <w:color w:val="FF0000"/>
          <w:sz w:val="36"/>
          <w:szCs w:val="36"/>
          <w:u w:val="single"/>
        </w:rPr>
        <w:t>. června 202</w:t>
      </w:r>
      <w:r w:rsidR="00704DB5">
        <w:rPr>
          <w:rFonts w:ascii="Arial" w:hAnsi="Arial" w:cs="Arial"/>
          <w:b/>
          <w:color w:val="FF0000"/>
          <w:sz w:val="36"/>
          <w:szCs w:val="36"/>
          <w:u w:val="single"/>
        </w:rPr>
        <w:t>6</w:t>
      </w:r>
      <w:r w:rsidRPr="007830A8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od 15.30 hodin</w:t>
      </w:r>
      <w:r w:rsidRPr="007830A8">
        <w:rPr>
          <w:rFonts w:ascii="Arial" w:hAnsi="Arial" w:cs="Arial"/>
          <w:b/>
          <w:color w:val="FF0000"/>
          <w:sz w:val="36"/>
          <w:szCs w:val="36"/>
        </w:rPr>
        <w:t>, ve třídě „Duhová“.</w:t>
      </w:r>
    </w:p>
    <w:p w14:paraId="0EBFDCB1" w14:textId="28CCE917" w:rsidR="00230E08" w:rsidRPr="007830A8" w:rsidRDefault="00230E08" w:rsidP="00230E0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7830A8">
        <w:rPr>
          <w:rFonts w:ascii="Arial" w:hAnsi="Arial" w:cs="Arial"/>
          <w:b/>
          <w:color w:val="FF0000"/>
          <w:sz w:val="36"/>
          <w:szCs w:val="36"/>
        </w:rPr>
        <w:t>Prosím</w:t>
      </w:r>
      <w:r w:rsidR="007830A8">
        <w:rPr>
          <w:rFonts w:ascii="Arial" w:hAnsi="Arial" w:cs="Arial"/>
          <w:b/>
          <w:color w:val="FF0000"/>
          <w:sz w:val="36"/>
          <w:szCs w:val="36"/>
        </w:rPr>
        <w:t>e,</w:t>
      </w:r>
      <w:r w:rsidRPr="007830A8">
        <w:rPr>
          <w:rFonts w:ascii="Arial" w:hAnsi="Arial" w:cs="Arial"/>
          <w:b/>
          <w:color w:val="FF0000"/>
          <w:sz w:val="36"/>
          <w:szCs w:val="36"/>
        </w:rPr>
        <w:t xml:space="preserve"> zvoňte </w:t>
      </w:r>
      <w:r w:rsidR="007830A8" w:rsidRPr="007830A8">
        <w:rPr>
          <w:rFonts w:ascii="Arial" w:hAnsi="Arial" w:cs="Arial"/>
          <w:b/>
          <w:color w:val="FF0000"/>
          <w:sz w:val="36"/>
          <w:szCs w:val="36"/>
        </w:rPr>
        <w:t>u hlavního vchodu UMŠ na třídu „</w:t>
      </w:r>
      <w:proofErr w:type="spellStart"/>
      <w:r w:rsidR="00A96431">
        <w:rPr>
          <w:rFonts w:ascii="Arial" w:hAnsi="Arial" w:cs="Arial"/>
          <w:b/>
          <w:color w:val="FF0000"/>
          <w:sz w:val="36"/>
          <w:szCs w:val="36"/>
        </w:rPr>
        <w:t>Delfínci</w:t>
      </w:r>
      <w:proofErr w:type="spellEnd"/>
      <w:r w:rsidR="007830A8" w:rsidRPr="007830A8">
        <w:rPr>
          <w:rFonts w:ascii="Arial" w:hAnsi="Arial" w:cs="Arial"/>
          <w:b/>
          <w:color w:val="FF0000"/>
          <w:sz w:val="36"/>
          <w:szCs w:val="36"/>
        </w:rPr>
        <w:t>“.</w:t>
      </w:r>
    </w:p>
    <w:p w14:paraId="5259CDBA" w14:textId="77777777" w:rsidR="00230E08" w:rsidRPr="007830A8" w:rsidRDefault="00230E08" w:rsidP="00230E08">
      <w:pPr>
        <w:rPr>
          <w:b/>
          <w:sz w:val="36"/>
          <w:szCs w:val="36"/>
        </w:rPr>
      </w:pPr>
    </w:p>
    <w:p w14:paraId="4AA41825" w14:textId="77777777" w:rsidR="00230E08" w:rsidRDefault="00230E08"/>
    <w:sectPr w:rsidR="00230E08" w:rsidSect="00653596">
      <w:head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7BD9" w14:textId="77777777" w:rsidR="00741699" w:rsidRDefault="00741699" w:rsidP="00327BB4">
      <w:pPr>
        <w:spacing w:after="0" w:line="240" w:lineRule="auto"/>
      </w:pPr>
      <w:r>
        <w:separator/>
      </w:r>
    </w:p>
  </w:endnote>
  <w:endnote w:type="continuationSeparator" w:id="0">
    <w:p w14:paraId="6B9E7BDA" w14:textId="77777777" w:rsidR="00741699" w:rsidRDefault="00741699" w:rsidP="0032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7BD7" w14:textId="77777777" w:rsidR="00741699" w:rsidRDefault="00741699" w:rsidP="00327BB4">
      <w:pPr>
        <w:spacing w:after="0" w:line="240" w:lineRule="auto"/>
      </w:pPr>
      <w:r>
        <w:separator/>
      </w:r>
    </w:p>
  </w:footnote>
  <w:footnote w:type="continuationSeparator" w:id="0">
    <w:p w14:paraId="6B9E7BD8" w14:textId="77777777" w:rsidR="00741699" w:rsidRDefault="00741699" w:rsidP="0032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7BDB" w14:textId="77777777" w:rsidR="00327BB4" w:rsidRPr="00327BB4" w:rsidRDefault="00653596" w:rsidP="00653596">
    <w:pPr>
      <w:pStyle w:val="Zhlav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6B9E7BDF" wp14:editId="6B9E7BE0">
          <wp:simplePos x="0" y="0"/>
          <wp:positionH relativeFrom="column">
            <wp:posOffset>-728345</wp:posOffset>
          </wp:positionH>
          <wp:positionV relativeFrom="paragraph">
            <wp:posOffset>-293370</wp:posOffset>
          </wp:positionV>
          <wp:extent cx="847725" cy="847725"/>
          <wp:effectExtent l="0" t="0" r="9525" b="9525"/>
          <wp:wrapNone/>
          <wp:docPr id="1" name="obrázek 1" descr="H:\Documents and Settings\travnicek\Dokumenty\loga\LOGA\Qocna UTB.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 and Settings\travnicek\Dokumenty\loga\LOGA\Qocna UTB.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B9E7BE1" wp14:editId="6B9E7BE2">
              <wp:simplePos x="0" y="0"/>
              <wp:positionH relativeFrom="page">
                <wp:align>left</wp:align>
              </wp:positionH>
              <wp:positionV relativeFrom="paragraph">
                <wp:posOffset>-312420</wp:posOffset>
              </wp:positionV>
              <wp:extent cx="10506075" cy="885825"/>
              <wp:effectExtent l="0" t="0" r="9525" b="952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06075" cy="88582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CC00"/>
                          </a:gs>
                          <a:gs pos="50000">
                            <a:srgbClr val="FFFFFF"/>
                          </a:gs>
                          <a:gs pos="100000">
                            <a:srgbClr val="FFCC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0CC0D7" id="Rectangle 6" o:spid="_x0000_s1026" style="position:absolute;margin-left:0;margin-top:-24.6pt;width:827.25pt;height:69.75pt;z-index:-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" fillcolor="#fc0" stroked="f">
              <v:fill rotate="t" angle="90" focus="50%" type="gradient"/>
              <w10:wrap anchorx="page"/>
            </v:rect>
          </w:pict>
        </mc:Fallback>
      </mc:AlternateContent>
    </w:r>
    <w:r w:rsidR="0068162A"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6B9E7BE3" wp14:editId="6B9E7BE4">
          <wp:simplePos x="0" y="0"/>
          <wp:positionH relativeFrom="column">
            <wp:posOffset>6923872</wp:posOffset>
          </wp:positionH>
          <wp:positionV relativeFrom="paragraph">
            <wp:posOffset>11429</wp:posOffset>
          </wp:positionV>
          <wp:extent cx="2634783" cy="523875"/>
          <wp:effectExtent l="0" t="0" r="0" b="0"/>
          <wp:wrapNone/>
          <wp:docPr id="3" name="obrázek 2" descr="H:\Documents and Settings\travnicek\Dokumenty\loga\utb_logo_c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Documents and Settings\travnicek\Dokumenty\loga\utb_logo_cz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428" cy="5293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                                   </w:t>
    </w:r>
    <w:r w:rsidR="00327BB4" w:rsidRPr="00327BB4">
      <w:rPr>
        <w:b/>
        <w:sz w:val="20"/>
        <w:szCs w:val="20"/>
      </w:rPr>
      <w:t>Univerzitní mateřská škola Qočna, školská právnická osoba</w:t>
    </w:r>
  </w:p>
  <w:p w14:paraId="6B9E7BDC" w14:textId="77777777" w:rsidR="00327BB4" w:rsidRPr="00327BB4" w:rsidRDefault="00327BB4" w:rsidP="00146FB6">
    <w:pPr>
      <w:pStyle w:val="Zhlav"/>
      <w:jc w:val="center"/>
      <w:rPr>
        <w:sz w:val="20"/>
        <w:szCs w:val="20"/>
      </w:rPr>
    </w:pPr>
    <w:r w:rsidRPr="00327BB4">
      <w:rPr>
        <w:sz w:val="20"/>
        <w:szCs w:val="20"/>
      </w:rPr>
      <w:t>nám. T. G. Masaryka 3050, 760 01 Zlín</w:t>
    </w:r>
  </w:p>
  <w:p w14:paraId="6B9E7BDD" w14:textId="77777777" w:rsidR="00327BB4" w:rsidRPr="00327BB4" w:rsidRDefault="00327BB4" w:rsidP="00146FB6">
    <w:pPr>
      <w:pStyle w:val="Zhlav"/>
      <w:jc w:val="center"/>
      <w:rPr>
        <w:sz w:val="20"/>
        <w:szCs w:val="20"/>
      </w:rPr>
    </w:pPr>
    <w:r w:rsidRPr="00327BB4">
      <w:rPr>
        <w:sz w:val="20"/>
        <w:szCs w:val="20"/>
      </w:rPr>
      <w:t>www.qocna.utb.cz, IČO: 01 889 893</w:t>
    </w:r>
  </w:p>
  <w:p w14:paraId="6B9E7BDE" w14:textId="77777777" w:rsidR="00327BB4" w:rsidRPr="00327BB4" w:rsidRDefault="00146FB6" w:rsidP="00146FB6">
    <w:pPr>
      <w:pStyle w:val="Zhlav"/>
      <w:jc w:val="center"/>
      <w:rPr>
        <w:sz w:val="20"/>
        <w:szCs w:val="20"/>
      </w:rPr>
    </w:pPr>
    <w:r>
      <w:rPr>
        <w:sz w:val="20"/>
        <w:szCs w:val="20"/>
      </w:rPr>
      <w:t xml:space="preserve">               </w:t>
    </w:r>
    <w:r w:rsidR="00327BB4" w:rsidRPr="00327BB4">
      <w:rPr>
        <w:sz w:val="20"/>
        <w:szCs w:val="20"/>
      </w:rPr>
      <w:t xml:space="preserve">e-mail: </w:t>
    </w:r>
    <w:r w:rsidR="000E382C">
      <w:rPr>
        <w:sz w:val="20"/>
        <w:szCs w:val="20"/>
      </w:rPr>
      <w:t>qocna@</w:t>
    </w:r>
    <w:r w:rsidR="00327BB4" w:rsidRPr="00327BB4">
      <w:rPr>
        <w:sz w:val="20"/>
        <w:szCs w:val="20"/>
      </w:rPr>
      <w:t>utb.cz, tel: 576 03 6015</w:t>
    </w:r>
    <w:r w:rsidR="002E4C2D">
      <w:rPr>
        <w:sz w:val="20"/>
        <w:szCs w:val="20"/>
      </w:rPr>
      <w:t xml:space="preserve">     </w:t>
    </w:r>
    <w:r w:rsidR="003E17AD">
      <w:rPr>
        <w:sz w:val="20"/>
        <w:szCs w:val="20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B4"/>
    <w:rsid w:val="000E382C"/>
    <w:rsid w:val="00103AEB"/>
    <w:rsid w:val="00103F01"/>
    <w:rsid w:val="0012565F"/>
    <w:rsid w:val="001275E2"/>
    <w:rsid w:val="00146FB6"/>
    <w:rsid w:val="00194249"/>
    <w:rsid w:val="001A1087"/>
    <w:rsid w:val="001F5CBA"/>
    <w:rsid w:val="002029C2"/>
    <w:rsid w:val="00230E08"/>
    <w:rsid w:val="00270498"/>
    <w:rsid w:val="0027055C"/>
    <w:rsid w:val="00284AB1"/>
    <w:rsid w:val="002E4C2D"/>
    <w:rsid w:val="00325924"/>
    <w:rsid w:val="00327BB4"/>
    <w:rsid w:val="00344F3F"/>
    <w:rsid w:val="003468C5"/>
    <w:rsid w:val="00381860"/>
    <w:rsid w:val="003A2B6E"/>
    <w:rsid w:val="003C1CE4"/>
    <w:rsid w:val="003D3240"/>
    <w:rsid w:val="003D5539"/>
    <w:rsid w:val="003E17AD"/>
    <w:rsid w:val="004737FE"/>
    <w:rsid w:val="004B755D"/>
    <w:rsid w:val="004E489F"/>
    <w:rsid w:val="005D4D8A"/>
    <w:rsid w:val="00600FF7"/>
    <w:rsid w:val="00631538"/>
    <w:rsid w:val="00653596"/>
    <w:rsid w:val="00653C25"/>
    <w:rsid w:val="0068162A"/>
    <w:rsid w:val="006C1B53"/>
    <w:rsid w:val="00704DB5"/>
    <w:rsid w:val="00733693"/>
    <w:rsid w:val="00741699"/>
    <w:rsid w:val="0074633B"/>
    <w:rsid w:val="00747AE3"/>
    <w:rsid w:val="00772274"/>
    <w:rsid w:val="007830A8"/>
    <w:rsid w:val="007907BB"/>
    <w:rsid w:val="00812C84"/>
    <w:rsid w:val="008C08F1"/>
    <w:rsid w:val="008F18FF"/>
    <w:rsid w:val="0091358A"/>
    <w:rsid w:val="00916FA9"/>
    <w:rsid w:val="00942F8D"/>
    <w:rsid w:val="009E5271"/>
    <w:rsid w:val="009E7329"/>
    <w:rsid w:val="00A5399B"/>
    <w:rsid w:val="00A96431"/>
    <w:rsid w:val="00AB5528"/>
    <w:rsid w:val="00AB70C1"/>
    <w:rsid w:val="00AD0387"/>
    <w:rsid w:val="00B34377"/>
    <w:rsid w:val="00B61FEA"/>
    <w:rsid w:val="00B80262"/>
    <w:rsid w:val="00B952E7"/>
    <w:rsid w:val="00B970BE"/>
    <w:rsid w:val="00BE5847"/>
    <w:rsid w:val="00C3497E"/>
    <w:rsid w:val="00C574A0"/>
    <w:rsid w:val="00CD4C9E"/>
    <w:rsid w:val="00CD7215"/>
    <w:rsid w:val="00D02DBE"/>
    <w:rsid w:val="00D6687F"/>
    <w:rsid w:val="00D97E68"/>
    <w:rsid w:val="00DB0664"/>
    <w:rsid w:val="00DF63E6"/>
    <w:rsid w:val="00E77E2B"/>
    <w:rsid w:val="00E81577"/>
    <w:rsid w:val="00E831AE"/>
    <w:rsid w:val="00F36321"/>
    <w:rsid w:val="00F43A63"/>
    <w:rsid w:val="00F75891"/>
    <w:rsid w:val="00F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9E7BD3"/>
  <w15:docId w15:val="{4DA33F11-9B2B-49A1-9009-80B1BFFE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7BB4"/>
  </w:style>
  <w:style w:type="paragraph" w:styleId="Zpat">
    <w:name w:val="footer"/>
    <w:basedOn w:val="Normln"/>
    <w:link w:val="ZpatChar"/>
    <w:uiPriority w:val="99"/>
    <w:unhideWhenUsed/>
    <w:rsid w:val="0032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7BB4"/>
  </w:style>
  <w:style w:type="paragraph" w:styleId="Textbubliny">
    <w:name w:val="Balloon Text"/>
    <w:basedOn w:val="Normln"/>
    <w:link w:val="TextbublinyChar"/>
    <w:uiPriority w:val="99"/>
    <w:semiHidden/>
    <w:unhideWhenUsed/>
    <w:rsid w:val="0032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BB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27BB4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53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a9485a-4913-4b36-899d-933e006206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80E4C7D4AEF4F9E75AADC2774D077" ma:contentTypeVersion="18" ma:contentTypeDescription="Vytvoří nový dokument" ma:contentTypeScope="" ma:versionID="0193bca106b729b4131aa6d34daca0cb">
  <xsd:schema xmlns:xsd="http://www.w3.org/2001/XMLSchema" xmlns:xs="http://www.w3.org/2001/XMLSchema" xmlns:p="http://schemas.microsoft.com/office/2006/metadata/properties" xmlns:ns3="c9a9485a-4913-4b36-899d-933e006206ca" xmlns:ns4="e6fd35ec-9fff-4e3b-834b-61136a32ef97" targetNamespace="http://schemas.microsoft.com/office/2006/metadata/properties" ma:root="true" ma:fieldsID="054c9d57f4df892bcf9f6e74f3ef7113" ns3:_="" ns4:_="">
    <xsd:import namespace="c9a9485a-4913-4b36-899d-933e006206ca"/>
    <xsd:import namespace="e6fd35ec-9fff-4e3b-834b-61136a32e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9485a-4913-4b36-899d-933e00620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d35ec-9fff-4e3b-834b-61136a32e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F95FF-10EB-4A67-B35F-A87D63ADF094}">
  <ds:schemaRefs>
    <ds:schemaRef ds:uri="c9a9485a-4913-4b36-899d-933e006206ca"/>
    <ds:schemaRef ds:uri="http://purl.org/dc/terms/"/>
    <ds:schemaRef ds:uri="http://purl.org/dc/dcmitype/"/>
    <ds:schemaRef ds:uri="e6fd35ec-9fff-4e3b-834b-61136a32ef9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1884D1-56E0-4FD8-8D74-094AAFD68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9485a-4913-4b36-899d-933e006206ca"/>
    <ds:schemaRef ds:uri="e6fd35ec-9fff-4e3b-834b-61136a32e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7E5C4-47F6-4E08-8DEA-86DA77A6F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travnicek</dc:creator>
  <cp:keywords/>
  <dc:description/>
  <cp:lastModifiedBy>UMŠ Qočna</cp:lastModifiedBy>
  <cp:revision>2</cp:revision>
  <cp:lastPrinted>2025-05-20T09:18:00Z</cp:lastPrinted>
  <dcterms:created xsi:type="dcterms:W3CDTF">2026-05-12T05:48:00Z</dcterms:created>
  <dcterms:modified xsi:type="dcterms:W3CDTF">2026-05-12T05:48:00Z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0x01010098A80E4C7D4AEF4F9E75AADC2774D077</vt:lpwstr>
  </property>
</Properties>
</file>